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925195" cy="1108710"/>
            <wp:effectExtent b="0" l="0" r="0" t="0"/>
            <wp:wrapNone/>
            <wp:docPr id="22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11087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2878455</wp:posOffset>
                </wp:positionH>
                <wp:positionV relativeFrom="paragraph">
                  <wp:posOffset>116840</wp:posOffset>
                </wp:positionV>
                <wp:extent cx="3933825" cy="1404620"/>
                <wp:effectExtent b="12700" l="0" r="28575" t="0"/>
                <wp:wrapSquare wrapText="bothSides" distB="45720" distT="45720" distL="114300" distR="114300"/>
                <wp:docPr id="22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33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84D" w:rsidDel="00000000" w:rsidP="004C184D" w:rsidRDefault="004C184D" w:rsidRPr="00000000">
                            <w:pPr>
                              <w:jc w:val="center"/>
                              <w:rPr>
                                <w:cs w:val="1"/>
                              </w:rPr>
                            </w:pPr>
                            <w:r w:rsidDel="00000000" w:rsidR="00000000" w:rsidRPr="004C184D">
                              <w:rPr>
                                <w:rFonts w:ascii="David" w:cs="David" w:hAnsi="David" w:hint="cs"/>
                                <w:b w:val="1"/>
                                <w:bCs w:val="1"/>
                                <w:sz w:val="36"/>
                                <w:szCs w:val="36"/>
                                <w:u w:val="single"/>
                                <w:rtl w:val="1"/>
                              </w:rPr>
                              <w:t xml:space="preserve">לוח מבחנים </w:t>
                            </w:r>
                            <w:r w:rsidDel="00000000" w:rsidR="00000000" w:rsidRPr="004C184D">
                              <w:rPr>
                                <w:rFonts w:ascii="David" w:cs="David" w:hAnsi="David"/>
                                <w:b w:val="1"/>
                                <w:bCs w:val="1"/>
                                <w:sz w:val="36"/>
                                <w:szCs w:val="36"/>
                                <w:u w:val="single"/>
                                <w:rtl w:val="1"/>
                              </w:rPr>
                              <w:t>–</w:t>
                            </w:r>
                            <w:r w:rsidDel="00000000" w:rsidR="00000000" w:rsidRPr="004C184D">
                              <w:rPr>
                                <w:rFonts w:ascii="David" w:cs="David" w:hAnsi="David" w:hint="cs"/>
                                <w:b w:val="1"/>
                                <w:bCs w:val="1"/>
                                <w:sz w:val="36"/>
                                <w:szCs w:val="36"/>
                                <w:u w:val="single"/>
                                <w:rtl w:val="1"/>
                              </w:rPr>
                              <w:t xml:space="preserve"> שכבה ז </w:t>
                            </w:r>
                            <w:r w:rsidDel="00000000" w:rsidR="00000000" w:rsidRPr="004C184D">
                              <w:rPr>
                                <w:rFonts w:ascii="David" w:cs="David" w:hAnsi="David"/>
                                <w:b w:val="1"/>
                                <w:bCs w:val="1"/>
                                <w:sz w:val="36"/>
                                <w:szCs w:val="36"/>
                                <w:u w:val="single"/>
                                <w:rtl w:val="1"/>
                              </w:rPr>
                              <w:t>–</w:t>
                            </w:r>
                            <w:r w:rsidDel="00000000" w:rsidR="00000000" w:rsidRPr="004C184D">
                              <w:rPr>
                                <w:rFonts w:ascii="David" w:cs="David" w:hAnsi="David" w:hint="cs"/>
                                <w:b w:val="1"/>
                                <w:bCs w:val="1"/>
                                <w:sz w:val="36"/>
                                <w:szCs w:val="36"/>
                                <w:u w:val="single"/>
                                <w:rtl w:val="1"/>
                              </w:rPr>
                              <w:t xml:space="preserve"> חציון א' </w:t>
                            </w:r>
                            <w:r w:rsidDel="00000000" w:rsidR="00000000" w:rsidRPr="004C184D">
                              <w:rPr>
                                <w:rFonts w:ascii="David" w:cs="David" w:hAnsi="David"/>
                                <w:b w:val="1"/>
                                <w:bCs w:val="1"/>
                                <w:sz w:val="36"/>
                                <w:szCs w:val="36"/>
                                <w:u w:val="single"/>
                                <w:rtl w:val="1"/>
                              </w:rPr>
                              <w:t>–</w:t>
                            </w:r>
                            <w:r w:rsidDel="00000000" w:rsidR="00000000" w:rsidRPr="004C184D">
                              <w:rPr>
                                <w:rFonts w:ascii="David" w:cs="David" w:hAnsi="David" w:hint="cs"/>
                                <w:b w:val="1"/>
                                <w:bCs w:val="1"/>
                                <w:sz w:val="36"/>
                                <w:szCs w:val="36"/>
                                <w:u w:val="single"/>
                                <w:rtl w:val="1"/>
                              </w:rPr>
                              <w:t xml:space="preserve"> תש"פ</w:t>
                            </w: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2878455</wp:posOffset>
                </wp:positionH>
                <wp:positionV relativeFrom="paragraph">
                  <wp:posOffset>116840</wp:posOffset>
                </wp:positionV>
                <wp:extent cx="3962400" cy="1417320"/>
                <wp:effectExtent b="0" l="0" r="0" t="0"/>
                <wp:wrapSquare wrapText="bothSides" distB="45720" distT="45720" distL="114300" distR="114300"/>
                <wp:docPr id="221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0" cy="1417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rFonts w:ascii="David" w:cs="David" w:eastAsia="David" w:hAnsi="David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               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יום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ראשון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                               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יום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ab/>
        <w:tab/>
        <w:t xml:space="preserve">             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יום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שלישי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ab/>
        <w:tab/>
        <w:t xml:space="preserve">          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יום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רביעי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ab/>
        <w:tab/>
        <w:t xml:space="preserve">                   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יום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חמישי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                            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יום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שישי</w:t>
      </w:r>
    </w:p>
    <w:tbl>
      <w:tblPr>
        <w:tblStyle w:val="Table1"/>
        <w:bidiVisual w:val="1"/>
        <w:tblW w:w="147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3"/>
        <w:gridCol w:w="2463"/>
        <w:gridCol w:w="2463"/>
        <w:gridCol w:w="2873"/>
        <w:gridCol w:w="2394"/>
        <w:gridCol w:w="2136"/>
        <w:tblGridChange w:id="0">
          <w:tblGrid>
            <w:gridCol w:w="2463"/>
            <w:gridCol w:w="2463"/>
            <w:gridCol w:w="2463"/>
            <w:gridCol w:w="2873"/>
            <w:gridCol w:w="2394"/>
            <w:gridCol w:w="2136"/>
          </w:tblGrid>
        </w:tblGridChange>
      </w:tblGrid>
      <w:tr>
        <w:trPr>
          <w:trHeight w:val="1620" w:hRule="atLeast"/>
        </w:trPr>
        <w:tc>
          <w:tcPr/>
          <w:p w:rsidR="00000000" w:rsidDel="00000000" w:rsidP="00000000" w:rsidRDefault="00000000" w:rsidRPr="00000000" w14:paraId="00000006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1/10/2019</w:t>
            </w:r>
          </w:p>
          <w:p w:rsidR="00000000" w:rsidDel="00000000" w:rsidP="00000000" w:rsidRDefault="00000000" w:rsidRPr="00000000" w14:paraId="00000009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bidi w:val="1"/>
              <w:jc w:val="center"/>
              <w:rPr>
                <w:rFonts w:ascii="David" w:cs="David" w:eastAsia="David" w:hAnsi="David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32"/>
                <w:szCs w:val="32"/>
                <w:rtl w:val="1"/>
              </w:rPr>
              <w:t xml:space="preserve">ראש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32"/>
                <w:szCs w:val="32"/>
                <w:rtl w:val="1"/>
              </w:rPr>
              <w:t xml:space="preserve">השנה</w:t>
            </w:r>
          </w:p>
          <w:p w:rsidR="00000000" w:rsidDel="00000000" w:rsidP="00000000" w:rsidRDefault="00000000" w:rsidRPr="00000000" w14:paraId="0000000B">
            <w:pPr>
              <w:bidi w:val="1"/>
              <w:jc w:val="center"/>
              <w:rPr>
                <w:rFonts w:ascii="David" w:cs="David" w:eastAsia="David" w:hAnsi="David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32"/>
                <w:szCs w:val="32"/>
              </w:rPr>
              <w:drawing>
                <wp:inline distB="0" distT="0" distL="0" distR="0">
                  <wp:extent cx="1273608" cy="541469"/>
                  <wp:effectExtent b="0" l="0" r="0" t="0"/>
                  <wp:docPr id="234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608" cy="54146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2/10/2019</w:t>
            </w:r>
          </w:p>
        </w:tc>
        <w:tc>
          <w:tcPr/>
          <w:p w:rsidR="00000000" w:rsidDel="00000000" w:rsidP="00000000" w:rsidRDefault="00000000" w:rsidRPr="00000000" w14:paraId="0000000D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3/10/2019</w:t>
            </w:r>
          </w:p>
        </w:tc>
        <w:tc>
          <w:tcPr/>
          <w:p w:rsidR="00000000" w:rsidDel="00000000" w:rsidP="00000000" w:rsidRDefault="00000000" w:rsidRPr="00000000" w14:paraId="0000000E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4/10/2019</w:t>
            </w:r>
          </w:p>
        </w:tc>
      </w:tr>
      <w:tr>
        <w:trPr>
          <w:trHeight w:val="1620" w:hRule="atLeast"/>
        </w:trPr>
        <w:tc>
          <w:tcPr/>
          <w:p w:rsidR="00000000" w:rsidDel="00000000" w:rsidP="00000000" w:rsidRDefault="00000000" w:rsidRPr="00000000" w14:paraId="0000000F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6/10/2019</w:t>
            </w:r>
          </w:p>
        </w:tc>
        <w:tc>
          <w:tcPr/>
          <w:p w:rsidR="00000000" w:rsidDel="00000000" w:rsidP="00000000" w:rsidRDefault="00000000" w:rsidRPr="00000000" w14:paraId="00000010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7/10/2019</w:t>
            </w:r>
          </w:p>
          <w:p w:rsidR="00000000" w:rsidDel="00000000" w:rsidP="00000000" w:rsidRDefault="00000000" w:rsidRPr="00000000" w14:paraId="00000011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bidi w:val="1"/>
              <w:jc w:val="center"/>
              <w:rPr>
                <w:rFonts w:ascii="David" w:cs="David" w:eastAsia="David" w:hAnsi="David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32"/>
                <w:szCs w:val="32"/>
                <w:rtl w:val="1"/>
              </w:rPr>
              <w:t xml:space="preserve">יום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32"/>
                <w:szCs w:val="32"/>
                <w:rtl w:val="1"/>
              </w:rPr>
              <w:t xml:space="preserve">ספורט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32"/>
                <w:szCs w:val="32"/>
                <w:rtl w:val="1"/>
              </w:rPr>
              <w:t xml:space="preserve">שכבתי</w:t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8/10/2019</w:t>
            </w:r>
          </w:p>
          <w:p w:rsidR="00000000" w:rsidDel="00000000" w:rsidP="00000000" w:rsidRDefault="00000000" w:rsidRPr="00000000" w14:paraId="00000014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32"/>
                <w:szCs w:val="32"/>
                <w:rtl w:val="1"/>
              </w:rPr>
              <w:t xml:space="preserve">יום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32"/>
                <w:szCs w:val="32"/>
                <w:rtl w:val="1"/>
              </w:rPr>
              <w:t xml:space="preserve">כיפור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bidi w:val="1"/>
              <w:jc w:val="center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</w:rPr>
              <w:drawing>
                <wp:inline distB="0" distT="0" distL="0" distR="0">
                  <wp:extent cx="1298954" cy="506323"/>
                  <wp:effectExtent b="0" l="0" r="0" t="0"/>
                  <wp:docPr id="236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954" cy="50632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9/10/2019</w:t>
            </w:r>
          </w:p>
          <w:p w:rsidR="00000000" w:rsidDel="00000000" w:rsidP="00000000" w:rsidRDefault="00000000" w:rsidRPr="00000000" w14:paraId="00000018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bidi w:val="1"/>
              <w:jc w:val="center"/>
              <w:rPr>
                <w:rFonts w:ascii="David" w:cs="David" w:eastAsia="David" w:hAnsi="David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32"/>
                <w:szCs w:val="32"/>
                <w:rtl w:val="1"/>
              </w:rPr>
              <w:t xml:space="preserve">יום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32"/>
                <w:szCs w:val="32"/>
                <w:rtl w:val="1"/>
              </w:rPr>
              <w:t xml:space="preserve">כיפור</w:t>
            </w:r>
          </w:p>
          <w:p w:rsidR="00000000" w:rsidDel="00000000" w:rsidP="00000000" w:rsidRDefault="00000000" w:rsidRPr="00000000" w14:paraId="0000001A">
            <w:pPr>
              <w:bidi w:val="1"/>
              <w:jc w:val="center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</w:rPr>
              <w:drawing>
                <wp:inline distB="0" distT="0" distL="0" distR="0">
                  <wp:extent cx="1436881" cy="509409"/>
                  <wp:effectExtent b="0" l="0" r="0" t="0"/>
                  <wp:docPr id="235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881" cy="50940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10/10/2019</w:t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11/10/2019</w:t>
            </w:r>
          </w:p>
        </w:tc>
      </w:tr>
      <w:tr>
        <w:trPr>
          <w:trHeight w:val="1620" w:hRule="atLeast"/>
        </w:trPr>
        <w:tc>
          <w:tcPr/>
          <w:p w:rsidR="00000000" w:rsidDel="00000000" w:rsidP="00000000" w:rsidRDefault="00000000" w:rsidRPr="00000000" w14:paraId="0000001D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13/10/2019</w:t>
            </w:r>
          </w:p>
          <w:p w:rsidR="00000000" w:rsidDel="00000000" w:rsidP="00000000" w:rsidRDefault="00000000" w:rsidRPr="00000000" w14:paraId="0000001E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bidi w:val="1"/>
              <w:jc w:val="center"/>
              <w:rPr>
                <w:rFonts w:ascii="David" w:cs="David" w:eastAsia="David" w:hAnsi="David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32"/>
                <w:szCs w:val="32"/>
                <w:rtl w:val="1"/>
              </w:rPr>
              <w:t xml:space="preserve">סוכות</w:t>
            </w:r>
          </w:p>
          <w:p w:rsidR="00000000" w:rsidDel="00000000" w:rsidP="00000000" w:rsidRDefault="00000000" w:rsidRPr="00000000" w14:paraId="00000020">
            <w:pPr>
              <w:bidi w:val="1"/>
              <w:jc w:val="center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</w:rPr>
              <w:drawing>
                <wp:inline distB="0" distT="0" distL="0" distR="0">
                  <wp:extent cx="1258710" cy="491729"/>
                  <wp:effectExtent b="0" l="0" r="0" t="0"/>
                  <wp:docPr id="238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710" cy="49172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14/10/2019</w:t>
            </w:r>
          </w:p>
          <w:p w:rsidR="00000000" w:rsidDel="00000000" w:rsidP="00000000" w:rsidRDefault="00000000" w:rsidRPr="00000000" w14:paraId="00000022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bidi w:val="1"/>
              <w:jc w:val="center"/>
              <w:rPr>
                <w:rFonts w:ascii="David" w:cs="David" w:eastAsia="David" w:hAnsi="David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32"/>
                <w:szCs w:val="32"/>
                <w:rtl w:val="1"/>
              </w:rPr>
              <w:t xml:space="preserve">סוכות</w:t>
            </w:r>
          </w:p>
          <w:p w:rsidR="00000000" w:rsidDel="00000000" w:rsidP="00000000" w:rsidRDefault="00000000" w:rsidRPr="00000000" w14:paraId="00000024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</w:rPr>
              <w:drawing>
                <wp:inline distB="0" distT="0" distL="0" distR="0">
                  <wp:extent cx="1258710" cy="491729"/>
                  <wp:effectExtent b="0" l="0" r="0" t="0"/>
                  <wp:docPr id="237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710" cy="49172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15/10/2019</w:t>
            </w:r>
          </w:p>
          <w:p w:rsidR="00000000" w:rsidDel="00000000" w:rsidP="00000000" w:rsidRDefault="00000000" w:rsidRPr="00000000" w14:paraId="00000026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bidi w:val="1"/>
              <w:jc w:val="center"/>
              <w:rPr>
                <w:rFonts w:ascii="David" w:cs="David" w:eastAsia="David" w:hAnsi="David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32"/>
                <w:szCs w:val="32"/>
                <w:rtl w:val="1"/>
              </w:rPr>
              <w:t xml:space="preserve">סוכות</w:t>
            </w:r>
          </w:p>
          <w:p w:rsidR="00000000" w:rsidDel="00000000" w:rsidP="00000000" w:rsidRDefault="00000000" w:rsidRPr="00000000" w14:paraId="00000028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</w:rPr>
              <w:drawing>
                <wp:inline distB="0" distT="0" distL="0" distR="0">
                  <wp:extent cx="1258710" cy="491729"/>
                  <wp:effectExtent b="0" l="0" r="0" t="0"/>
                  <wp:docPr id="242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710" cy="49172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16/10/2019</w:t>
            </w:r>
          </w:p>
          <w:p w:rsidR="00000000" w:rsidDel="00000000" w:rsidP="00000000" w:rsidRDefault="00000000" w:rsidRPr="00000000" w14:paraId="0000002A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bidi w:val="1"/>
              <w:jc w:val="center"/>
              <w:rPr>
                <w:rFonts w:ascii="David" w:cs="David" w:eastAsia="David" w:hAnsi="David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32"/>
                <w:szCs w:val="32"/>
                <w:rtl w:val="1"/>
              </w:rPr>
              <w:t xml:space="preserve">סוכות</w:t>
            </w:r>
          </w:p>
          <w:p w:rsidR="00000000" w:rsidDel="00000000" w:rsidP="00000000" w:rsidRDefault="00000000" w:rsidRPr="00000000" w14:paraId="0000002C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</w:rPr>
              <w:drawing>
                <wp:inline distB="0" distT="0" distL="0" distR="0">
                  <wp:extent cx="1457464" cy="491730"/>
                  <wp:effectExtent b="0" l="0" r="0" t="0"/>
                  <wp:docPr id="240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464" cy="4917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17/10/2019</w:t>
            </w:r>
          </w:p>
          <w:p w:rsidR="00000000" w:rsidDel="00000000" w:rsidP="00000000" w:rsidRDefault="00000000" w:rsidRPr="00000000" w14:paraId="0000002E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bidi w:val="1"/>
              <w:jc w:val="center"/>
              <w:rPr>
                <w:rFonts w:ascii="David" w:cs="David" w:eastAsia="David" w:hAnsi="David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32"/>
                <w:szCs w:val="32"/>
                <w:rtl w:val="1"/>
              </w:rPr>
              <w:t xml:space="preserve">סוכות</w:t>
            </w:r>
          </w:p>
          <w:p w:rsidR="00000000" w:rsidDel="00000000" w:rsidP="00000000" w:rsidRDefault="00000000" w:rsidRPr="00000000" w14:paraId="00000030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</w:rPr>
              <w:drawing>
                <wp:inline distB="0" distT="0" distL="0" distR="0">
                  <wp:extent cx="1258710" cy="491729"/>
                  <wp:effectExtent b="0" l="0" r="0" t="0"/>
                  <wp:docPr id="247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710" cy="49172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18/10/2019</w:t>
            </w:r>
          </w:p>
          <w:p w:rsidR="00000000" w:rsidDel="00000000" w:rsidP="00000000" w:rsidRDefault="00000000" w:rsidRPr="00000000" w14:paraId="00000032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bidi w:val="1"/>
              <w:jc w:val="center"/>
              <w:rPr>
                <w:rFonts w:ascii="David" w:cs="David" w:eastAsia="David" w:hAnsi="David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32"/>
                <w:szCs w:val="32"/>
                <w:rtl w:val="1"/>
              </w:rPr>
              <w:t xml:space="preserve">סוכות</w:t>
            </w:r>
          </w:p>
          <w:p w:rsidR="00000000" w:rsidDel="00000000" w:rsidP="00000000" w:rsidRDefault="00000000" w:rsidRPr="00000000" w14:paraId="00000034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</w:rPr>
              <w:drawing>
                <wp:inline distB="0" distT="0" distL="0" distR="0">
                  <wp:extent cx="1258710" cy="491729"/>
                  <wp:effectExtent b="0" l="0" r="0" t="0"/>
                  <wp:docPr id="243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710" cy="49172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/>
          <w:p w:rsidR="00000000" w:rsidDel="00000000" w:rsidP="00000000" w:rsidRDefault="00000000" w:rsidRPr="00000000" w14:paraId="00000035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20/10/2019</w:t>
            </w:r>
          </w:p>
          <w:p w:rsidR="00000000" w:rsidDel="00000000" w:rsidP="00000000" w:rsidRDefault="00000000" w:rsidRPr="00000000" w14:paraId="00000036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bidi w:val="1"/>
              <w:jc w:val="center"/>
              <w:rPr>
                <w:rFonts w:ascii="David" w:cs="David" w:eastAsia="David" w:hAnsi="David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32"/>
                <w:szCs w:val="32"/>
                <w:rtl w:val="1"/>
              </w:rPr>
              <w:t xml:space="preserve">סוכות</w:t>
            </w:r>
          </w:p>
          <w:p w:rsidR="00000000" w:rsidDel="00000000" w:rsidP="00000000" w:rsidRDefault="00000000" w:rsidRPr="00000000" w14:paraId="00000038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</w:rPr>
              <w:drawing>
                <wp:inline distB="0" distT="0" distL="0" distR="0">
                  <wp:extent cx="1258710" cy="491729"/>
                  <wp:effectExtent b="0" l="0" r="0" t="0"/>
                  <wp:docPr id="245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710" cy="49172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21/10/2019</w:t>
            </w:r>
          </w:p>
          <w:p w:rsidR="00000000" w:rsidDel="00000000" w:rsidP="00000000" w:rsidRDefault="00000000" w:rsidRPr="00000000" w14:paraId="0000003A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bidi w:val="1"/>
              <w:jc w:val="center"/>
              <w:rPr>
                <w:rFonts w:ascii="David" w:cs="David" w:eastAsia="David" w:hAnsi="David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32"/>
                <w:szCs w:val="32"/>
                <w:rtl w:val="1"/>
              </w:rPr>
              <w:t xml:space="preserve">סוכות</w:t>
            </w:r>
          </w:p>
          <w:p w:rsidR="00000000" w:rsidDel="00000000" w:rsidP="00000000" w:rsidRDefault="00000000" w:rsidRPr="00000000" w14:paraId="0000003C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</w:rPr>
              <w:drawing>
                <wp:inline distB="0" distT="0" distL="0" distR="0">
                  <wp:extent cx="1258710" cy="491729"/>
                  <wp:effectExtent b="0" l="0" r="0" t="0"/>
                  <wp:docPr id="248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710" cy="49172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22/10/2019</w:t>
            </w:r>
          </w:p>
          <w:p w:rsidR="00000000" w:rsidDel="00000000" w:rsidP="00000000" w:rsidRDefault="00000000" w:rsidRPr="00000000" w14:paraId="0000003E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32"/>
                <w:szCs w:val="32"/>
                <w:rtl w:val="1"/>
              </w:rPr>
              <w:t xml:space="preserve">סוכות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</w:rPr>
              <w:drawing>
                <wp:inline distB="0" distT="0" distL="0" distR="0">
                  <wp:extent cx="1258710" cy="491729"/>
                  <wp:effectExtent b="0" l="0" r="0" t="0"/>
                  <wp:docPr id="250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710" cy="49172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23/10/2019</w:t>
            </w:r>
          </w:p>
        </w:tc>
        <w:tc>
          <w:tcPr/>
          <w:p w:rsidR="00000000" w:rsidDel="00000000" w:rsidP="00000000" w:rsidRDefault="00000000" w:rsidRPr="00000000" w14:paraId="00000042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24/10/2019</w:t>
            </w:r>
          </w:p>
          <w:p w:rsidR="00000000" w:rsidDel="00000000" w:rsidP="00000000" w:rsidRDefault="00000000" w:rsidRPr="00000000" w14:paraId="00000043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bidi w:val="1"/>
              <w:jc w:val="center"/>
              <w:rPr>
                <w:rFonts w:ascii="David" w:cs="David" w:eastAsia="David" w:hAnsi="Davi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  <w:highlight w:val="yellow"/>
                <w:rtl w:val="1"/>
              </w:rPr>
              <w:t xml:space="preserve">מבחן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  <w:highlight w:val="yellow"/>
                <w:rtl w:val="1"/>
              </w:rPr>
              <w:t xml:space="preserve">באנגלית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</w:rPr>
              <w:drawing>
                <wp:inline distB="0" distT="0" distL="0" distR="0">
                  <wp:extent cx="1317659" cy="500133"/>
                  <wp:effectExtent b="0" l="0" r="0" t="0"/>
                  <wp:docPr id="25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59" cy="50013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25/10/2019</w:t>
            </w:r>
          </w:p>
        </w:tc>
      </w:tr>
      <w:tr>
        <w:trPr>
          <w:trHeight w:val="1620" w:hRule="atLeast"/>
        </w:trPr>
        <w:tc>
          <w:tcPr/>
          <w:p w:rsidR="00000000" w:rsidDel="00000000" w:rsidP="00000000" w:rsidRDefault="00000000" w:rsidRPr="00000000" w14:paraId="00000047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27/10/2019</w:t>
            </w:r>
          </w:p>
        </w:tc>
        <w:tc>
          <w:tcPr/>
          <w:p w:rsidR="00000000" w:rsidDel="00000000" w:rsidP="00000000" w:rsidRDefault="00000000" w:rsidRPr="00000000" w14:paraId="00000048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28/10/2019</w:t>
            </w:r>
          </w:p>
          <w:p w:rsidR="00000000" w:rsidDel="00000000" w:rsidP="00000000" w:rsidRDefault="00000000" w:rsidRPr="00000000" w14:paraId="00000049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כנס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פתיחה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שנת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בני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בנות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מצווה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אודיטוריום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4B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29/10/2019</w:t>
            </w:r>
          </w:p>
          <w:p w:rsidR="00000000" w:rsidDel="00000000" w:rsidP="00000000" w:rsidRDefault="00000000" w:rsidRPr="00000000" w14:paraId="0000004C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יום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הזיכרון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לרחבעם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זאבי</w:t>
            </w:r>
          </w:p>
        </w:tc>
        <w:tc>
          <w:tcPr/>
          <w:p w:rsidR="00000000" w:rsidDel="00000000" w:rsidP="00000000" w:rsidRDefault="00000000" w:rsidRPr="00000000" w14:paraId="0000004E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30/10/2019</w:t>
            </w:r>
          </w:p>
          <w:p w:rsidR="00000000" w:rsidDel="00000000" w:rsidP="00000000" w:rsidRDefault="00000000" w:rsidRPr="00000000" w14:paraId="0000004F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מבחן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בספרות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(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ז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3,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ז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</w:rPr>
              <w:drawing>
                <wp:inline distB="0" distT="0" distL="0" distR="0">
                  <wp:extent cx="1582310" cy="504993"/>
                  <wp:effectExtent b="0" l="0" r="0" t="0"/>
                  <wp:docPr id="25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310" cy="50499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31/10/2019</w:t>
            </w:r>
          </w:p>
          <w:p w:rsidR="00000000" w:rsidDel="00000000" w:rsidP="00000000" w:rsidRDefault="00000000" w:rsidRPr="00000000" w14:paraId="00000053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ערב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שורשים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הצגה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הורים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ותלמידים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55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bidi w:val="1"/>
        <w:rPr>
          <w:rFonts w:ascii="David" w:cs="David" w:eastAsia="David" w:hAnsi="David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               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יום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ראשון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                                     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יום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ab/>
        <w:tab/>
        <w:t xml:space="preserve">               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יום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שלישי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ab/>
        <w:tab/>
        <w:t xml:space="preserve">       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יום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רביעי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ab/>
        <w:tab/>
        <w:t xml:space="preserve">                     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יום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חמישי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                                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יום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שישי</w:t>
      </w:r>
    </w:p>
    <w:tbl>
      <w:tblPr>
        <w:tblStyle w:val="Table2"/>
        <w:bidiVisual w:val="1"/>
        <w:tblW w:w="151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57"/>
        <w:gridCol w:w="2360"/>
        <w:gridCol w:w="2510"/>
        <w:gridCol w:w="2657"/>
        <w:gridCol w:w="2826"/>
        <w:gridCol w:w="2116"/>
        <w:tblGridChange w:id="0">
          <w:tblGrid>
            <w:gridCol w:w="2657"/>
            <w:gridCol w:w="2360"/>
            <w:gridCol w:w="2510"/>
            <w:gridCol w:w="2657"/>
            <w:gridCol w:w="2826"/>
            <w:gridCol w:w="2116"/>
          </w:tblGrid>
        </w:tblGridChange>
      </w:tblGrid>
      <w:tr>
        <w:trPr>
          <w:trHeight w:val="1800" w:hRule="atLeast"/>
        </w:trPr>
        <w:tc>
          <w:tcPr/>
          <w:p w:rsidR="00000000" w:rsidDel="00000000" w:rsidP="00000000" w:rsidRDefault="00000000" w:rsidRPr="00000000" w14:paraId="00000057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bidi w:val="1"/>
              <w:jc w:val="center"/>
              <w:rPr>
                <w:rFonts w:ascii="David" w:cs="David" w:eastAsia="David" w:hAnsi="David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1/11/2019</w:t>
            </w:r>
          </w:p>
        </w:tc>
      </w:tr>
      <w:tr>
        <w:trPr>
          <w:trHeight w:val="1800" w:hRule="atLeast"/>
        </w:trPr>
        <w:tc>
          <w:tcPr/>
          <w:p w:rsidR="00000000" w:rsidDel="00000000" w:rsidP="00000000" w:rsidRDefault="00000000" w:rsidRPr="00000000" w14:paraId="0000005D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3/11/2019</w:t>
            </w:r>
          </w:p>
          <w:p w:rsidR="00000000" w:rsidDel="00000000" w:rsidP="00000000" w:rsidRDefault="00000000" w:rsidRPr="00000000" w14:paraId="0000005E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הערכה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חלופית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בהיסטוריה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 (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ז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1,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ז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2,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ז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</w:rPr>
              <w:drawing>
                <wp:inline distB="0" distT="0" distL="0" distR="0">
                  <wp:extent cx="1650467" cy="438117"/>
                  <wp:effectExtent b="0" l="0" r="0" t="0"/>
                  <wp:docPr id="256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467" cy="4381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4/11/2019</w:t>
            </w:r>
          </w:p>
        </w:tc>
        <w:tc>
          <w:tcPr/>
          <w:p w:rsidR="00000000" w:rsidDel="00000000" w:rsidP="00000000" w:rsidRDefault="00000000" w:rsidRPr="00000000" w14:paraId="00000062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5/11/2019</w:t>
            </w:r>
          </w:p>
        </w:tc>
        <w:tc>
          <w:tcPr/>
          <w:p w:rsidR="00000000" w:rsidDel="00000000" w:rsidP="00000000" w:rsidRDefault="00000000" w:rsidRPr="00000000" w14:paraId="00000063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6/11/2019</w:t>
            </w:r>
          </w:p>
          <w:p w:rsidR="00000000" w:rsidDel="00000000" w:rsidP="00000000" w:rsidRDefault="00000000" w:rsidRPr="00000000" w14:paraId="00000064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הערכה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חלופית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בתרבות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יהודית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</w:rPr>
              <w:drawing>
                <wp:inline distB="0" distT="0" distL="0" distR="0">
                  <wp:extent cx="1650467" cy="438117"/>
                  <wp:effectExtent b="0" l="0" r="0" t="0"/>
                  <wp:docPr id="258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467" cy="4381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7/11/2019</w:t>
            </w:r>
          </w:p>
        </w:tc>
        <w:tc>
          <w:tcPr/>
          <w:p w:rsidR="00000000" w:rsidDel="00000000" w:rsidP="00000000" w:rsidRDefault="00000000" w:rsidRPr="00000000" w14:paraId="00000068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8/11/2019</w:t>
            </w:r>
          </w:p>
          <w:p w:rsidR="00000000" w:rsidDel="00000000" w:rsidP="00000000" w:rsidRDefault="00000000" w:rsidRPr="00000000" w14:paraId="00000069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bidi w:val="1"/>
              <w:jc w:val="center"/>
              <w:rPr>
                <w:rFonts w:ascii="David" w:cs="David" w:eastAsia="David" w:hAnsi="Davi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  <w:highlight w:val="yellow"/>
                <w:rtl w:val="1"/>
              </w:rPr>
              <w:t xml:space="preserve">מבחן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  <w:highlight w:val="yellow"/>
                <w:rtl w:val="1"/>
              </w:rPr>
              <w:t xml:space="preserve">במדעים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</w:rPr>
              <w:drawing>
                <wp:inline distB="0" distT="0" distL="0" distR="0">
                  <wp:extent cx="1172749" cy="605931"/>
                  <wp:effectExtent b="0" l="0" r="0" t="0"/>
                  <wp:docPr id="26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749" cy="60593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/>
          <w:p w:rsidR="00000000" w:rsidDel="00000000" w:rsidP="00000000" w:rsidRDefault="00000000" w:rsidRPr="00000000" w14:paraId="0000006C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10/11/2019</w:t>
            </w:r>
          </w:p>
          <w:p w:rsidR="00000000" w:rsidDel="00000000" w:rsidP="00000000" w:rsidRDefault="00000000" w:rsidRPr="00000000" w14:paraId="0000006D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יום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הזיכרון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ליצחק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רבין</w:t>
            </w:r>
          </w:p>
        </w:tc>
        <w:tc>
          <w:tcPr/>
          <w:p w:rsidR="00000000" w:rsidDel="00000000" w:rsidP="00000000" w:rsidRDefault="00000000" w:rsidRPr="00000000" w14:paraId="0000006F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11/11/2019</w:t>
            </w:r>
          </w:p>
        </w:tc>
        <w:tc>
          <w:tcPr/>
          <w:p w:rsidR="00000000" w:rsidDel="00000000" w:rsidP="00000000" w:rsidRDefault="00000000" w:rsidRPr="00000000" w14:paraId="00000070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12/11/2019</w:t>
            </w:r>
          </w:p>
        </w:tc>
        <w:tc>
          <w:tcPr/>
          <w:p w:rsidR="00000000" w:rsidDel="00000000" w:rsidP="00000000" w:rsidRDefault="00000000" w:rsidRPr="00000000" w14:paraId="00000071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13/11/2019</w:t>
            </w:r>
          </w:p>
          <w:p w:rsidR="00000000" w:rsidDel="00000000" w:rsidP="00000000" w:rsidRDefault="00000000" w:rsidRPr="00000000" w14:paraId="00000072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bidi w:val="1"/>
              <w:jc w:val="center"/>
              <w:rPr>
                <w:rFonts w:ascii="David" w:cs="David" w:eastAsia="David" w:hAnsi="Davi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  <w:highlight w:val="yellow"/>
                <w:rtl w:val="1"/>
              </w:rPr>
              <w:t xml:space="preserve">מבחן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  <w:highlight w:val="yellow"/>
                <w:rtl w:val="1"/>
              </w:rPr>
              <w:t xml:space="preserve">בעברית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</w:rPr>
              <w:drawing>
                <wp:inline distB="0" distT="0" distL="0" distR="0">
                  <wp:extent cx="1470908" cy="605932"/>
                  <wp:effectExtent b="0" l="0" r="0" t="0"/>
                  <wp:docPr id="26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908" cy="6059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14/11/2019</w:t>
            </w:r>
          </w:p>
        </w:tc>
        <w:tc>
          <w:tcPr/>
          <w:p w:rsidR="00000000" w:rsidDel="00000000" w:rsidP="00000000" w:rsidRDefault="00000000" w:rsidRPr="00000000" w14:paraId="00000076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15/11/2019</w:t>
            </w:r>
          </w:p>
        </w:tc>
      </w:tr>
      <w:tr>
        <w:trPr>
          <w:trHeight w:val="1800" w:hRule="atLeast"/>
        </w:trPr>
        <w:tc>
          <w:tcPr/>
          <w:p w:rsidR="00000000" w:rsidDel="00000000" w:rsidP="00000000" w:rsidRDefault="00000000" w:rsidRPr="00000000" w14:paraId="00000077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17/11/2019</w:t>
            </w:r>
          </w:p>
        </w:tc>
        <w:tc>
          <w:tcPr/>
          <w:p w:rsidR="00000000" w:rsidDel="00000000" w:rsidP="00000000" w:rsidRDefault="00000000" w:rsidRPr="00000000" w14:paraId="00000078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18/11/2019</w:t>
            </w:r>
          </w:p>
          <w:p w:rsidR="00000000" w:rsidDel="00000000" w:rsidP="00000000" w:rsidRDefault="00000000" w:rsidRPr="00000000" w14:paraId="00000079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מפגש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סופרת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בספריה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העירונית</w:t>
            </w:r>
          </w:p>
        </w:tc>
        <w:tc>
          <w:tcPr/>
          <w:p w:rsidR="00000000" w:rsidDel="00000000" w:rsidP="00000000" w:rsidRDefault="00000000" w:rsidRPr="00000000" w14:paraId="0000007B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19/11/2019</w:t>
            </w:r>
          </w:p>
          <w:p w:rsidR="00000000" w:rsidDel="00000000" w:rsidP="00000000" w:rsidRDefault="00000000" w:rsidRPr="00000000" w14:paraId="0000007C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bidi w:val="1"/>
              <w:jc w:val="center"/>
              <w:rPr>
                <w:rFonts w:ascii="David" w:cs="David" w:eastAsia="David" w:hAnsi="Davi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  <w:highlight w:val="yellow"/>
                <w:rtl w:val="1"/>
              </w:rPr>
              <w:t xml:space="preserve">מבחן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  <w:highlight w:val="yellow"/>
                <w:rtl w:val="1"/>
              </w:rPr>
              <w:t xml:space="preserve">בערבית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bidi w:val="1"/>
              <w:jc w:val="center"/>
              <w:rPr>
                <w:rFonts w:ascii="David" w:cs="David" w:eastAsia="David" w:hAnsi="Davi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</w:rPr>
              <w:drawing>
                <wp:inline distB="0" distT="0" distL="0" distR="0">
                  <wp:extent cx="1470911" cy="644405"/>
                  <wp:effectExtent b="0" l="0" r="0" t="0"/>
                  <wp:docPr id="22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911" cy="6444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20/11/2019</w:t>
            </w:r>
          </w:p>
          <w:p w:rsidR="00000000" w:rsidDel="00000000" w:rsidP="00000000" w:rsidRDefault="00000000" w:rsidRPr="00000000" w14:paraId="00000081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יום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זכויות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הילד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הבינ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ל</w:t>
            </w:r>
          </w:p>
        </w:tc>
        <w:tc>
          <w:tcPr/>
          <w:p w:rsidR="00000000" w:rsidDel="00000000" w:rsidP="00000000" w:rsidRDefault="00000000" w:rsidRPr="00000000" w14:paraId="00000083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21/11/2019</w:t>
            </w:r>
          </w:p>
          <w:p w:rsidR="00000000" w:rsidDel="00000000" w:rsidP="00000000" w:rsidRDefault="00000000" w:rsidRPr="00000000" w14:paraId="00000084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הערכה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חלופית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באנגלית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bidi w:val="1"/>
              <w:jc w:val="center"/>
              <w:rPr>
                <w:rFonts w:ascii="David" w:cs="David" w:eastAsia="David" w:hAnsi="Davi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</w:rPr>
              <w:drawing>
                <wp:inline distB="0" distT="0" distL="0" distR="0">
                  <wp:extent cx="1743762" cy="602220"/>
                  <wp:effectExtent b="0" l="0" r="0" t="0"/>
                  <wp:docPr id="22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762" cy="6022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22/11/2019</w:t>
            </w:r>
          </w:p>
        </w:tc>
      </w:tr>
      <w:tr>
        <w:trPr>
          <w:trHeight w:val="1800" w:hRule="atLeast"/>
        </w:trPr>
        <w:tc>
          <w:tcPr/>
          <w:p w:rsidR="00000000" w:rsidDel="00000000" w:rsidP="00000000" w:rsidRDefault="00000000" w:rsidRPr="00000000" w14:paraId="00000088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24/11/2019</w:t>
            </w:r>
          </w:p>
        </w:tc>
        <w:tc>
          <w:tcPr/>
          <w:p w:rsidR="00000000" w:rsidDel="00000000" w:rsidP="00000000" w:rsidRDefault="00000000" w:rsidRPr="00000000" w14:paraId="00000089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25/11/2019</w:t>
            </w:r>
          </w:p>
          <w:p w:rsidR="00000000" w:rsidDel="00000000" w:rsidP="00000000" w:rsidRDefault="00000000" w:rsidRPr="00000000" w14:paraId="0000008A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יום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המאבק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הבינ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לאלימות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נגד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נשים</w:t>
            </w:r>
          </w:p>
        </w:tc>
        <w:tc>
          <w:tcPr/>
          <w:p w:rsidR="00000000" w:rsidDel="00000000" w:rsidP="00000000" w:rsidRDefault="00000000" w:rsidRPr="00000000" w14:paraId="0000008C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26/11/2019</w:t>
            </w:r>
          </w:p>
        </w:tc>
        <w:tc>
          <w:tcPr/>
          <w:p w:rsidR="00000000" w:rsidDel="00000000" w:rsidP="00000000" w:rsidRDefault="00000000" w:rsidRPr="00000000" w14:paraId="0000008D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27/11/2019</w:t>
            </w:r>
          </w:p>
          <w:p w:rsidR="00000000" w:rsidDel="00000000" w:rsidP="00000000" w:rsidRDefault="00000000" w:rsidRPr="00000000" w14:paraId="0000008E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חג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הסיגד</w:t>
            </w:r>
          </w:p>
        </w:tc>
        <w:tc>
          <w:tcPr/>
          <w:p w:rsidR="00000000" w:rsidDel="00000000" w:rsidP="00000000" w:rsidRDefault="00000000" w:rsidRPr="00000000" w14:paraId="00000090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28/11/2019</w:t>
            </w:r>
          </w:p>
        </w:tc>
        <w:tc>
          <w:tcPr/>
          <w:p w:rsidR="00000000" w:rsidDel="00000000" w:rsidP="00000000" w:rsidRDefault="00000000" w:rsidRPr="00000000" w14:paraId="00000091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29/11/2019</w:t>
            </w:r>
          </w:p>
          <w:p w:rsidR="00000000" w:rsidDel="00000000" w:rsidP="00000000" w:rsidRDefault="00000000" w:rsidRPr="00000000" w14:paraId="00000092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ט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בנובמבר</w:t>
            </w:r>
          </w:p>
        </w:tc>
      </w:tr>
    </w:tbl>
    <w:p w:rsidR="00000000" w:rsidDel="00000000" w:rsidP="00000000" w:rsidRDefault="00000000" w:rsidRPr="00000000" w14:paraId="00000094">
      <w:pPr>
        <w:bidi w:val="1"/>
        <w:jc w:val="center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bidi w:val="1"/>
        <w:rPr>
          <w:rFonts w:ascii="David" w:cs="David" w:eastAsia="David" w:hAnsi="David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               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יום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ראשון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                                  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יום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ab/>
        <w:tab/>
        <w:t xml:space="preserve">               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יום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שלישי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ab/>
        <w:tab/>
        <w:t xml:space="preserve">          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יום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רביעי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ab/>
        <w:tab/>
        <w:t xml:space="preserve">                 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יום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חמישי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                                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יום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שישי</w:t>
      </w:r>
    </w:p>
    <w:tbl>
      <w:tblPr>
        <w:tblStyle w:val="Table3"/>
        <w:bidiVisual w:val="1"/>
        <w:tblW w:w="1512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74"/>
        <w:gridCol w:w="2474"/>
        <w:gridCol w:w="2671"/>
        <w:gridCol w:w="2474"/>
        <w:gridCol w:w="2559"/>
        <w:gridCol w:w="2474"/>
        <w:tblGridChange w:id="0">
          <w:tblGrid>
            <w:gridCol w:w="2474"/>
            <w:gridCol w:w="2474"/>
            <w:gridCol w:w="2671"/>
            <w:gridCol w:w="2474"/>
            <w:gridCol w:w="2559"/>
            <w:gridCol w:w="2474"/>
          </w:tblGrid>
        </w:tblGridChange>
      </w:tblGrid>
      <w:tr>
        <w:trPr>
          <w:trHeight w:val="1800" w:hRule="atLeast"/>
        </w:trPr>
        <w:tc>
          <w:tcPr/>
          <w:p w:rsidR="00000000" w:rsidDel="00000000" w:rsidP="00000000" w:rsidRDefault="00000000" w:rsidRPr="00000000" w14:paraId="00000096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1/12/2019</w:t>
            </w:r>
          </w:p>
          <w:p w:rsidR="00000000" w:rsidDel="00000000" w:rsidP="00000000" w:rsidRDefault="00000000" w:rsidRPr="00000000" w14:paraId="00000097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יום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האיידס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הבינ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ל</w:t>
            </w:r>
          </w:p>
          <w:p w:rsidR="00000000" w:rsidDel="00000000" w:rsidP="00000000" w:rsidRDefault="00000000" w:rsidRPr="00000000" w14:paraId="00000099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יום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שיא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מצוינות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B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2/12/2019</w:t>
            </w:r>
          </w:p>
        </w:tc>
        <w:tc>
          <w:tcPr/>
          <w:p w:rsidR="00000000" w:rsidDel="00000000" w:rsidP="00000000" w:rsidRDefault="00000000" w:rsidRPr="00000000" w14:paraId="0000009C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3/12/2019</w:t>
            </w:r>
          </w:p>
          <w:p w:rsidR="00000000" w:rsidDel="00000000" w:rsidP="00000000" w:rsidRDefault="00000000" w:rsidRPr="00000000" w14:paraId="0000009D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היום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הבינ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לאנשים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  <w:br w:type="textWrapping"/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עם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מוגבלויות</w:t>
            </w:r>
          </w:p>
          <w:p w:rsidR="00000000" w:rsidDel="00000000" w:rsidP="00000000" w:rsidRDefault="00000000" w:rsidRPr="00000000" w14:paraId="0000009F">
            <w:pPr>
              <w:bidi w:val="1"/>
              <w:jc w:val="center"/>
              <w:rPr>
                <w:rFonts w:ascii="David" w:cs="David" w:eastAsia="David" w:hAnsi="Davi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  <w:highlight w:val="yellow"/>
                <w:rtl w:val="1"/>
              </w:rPr>
              <w:t xml:space="preserve">בוחן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  <w:highlight w:val="yellow"/>
                <w:rtl w:val="1"/>
              </w:rPr>
              <w:t xml:space="preserve">במדעים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bidi w:val="1"/>
              <w:jc w:val="center"/>
              <w:rPr>
                <w:rFonts w:ascii="David" w:cs="David" w:eastAsia="David" w:hAnsi="Davi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</w:rPr>
              <w:drawing>
                <wp:inline distB="0" distT="0" distL="0" distR="0">
                  <wp:extent cx="1526010" cy="441487"/>
                  <wp:effectExtent b="0" l="0" r="0" t="0"/>
                  <wp:docPr id="226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010" cy="4414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4/12/2019</w:t>
            </w:r>
          </w:p>
          <w:p w:rsidR="00000000" w:rsidDel="00000000" w:rsidP="00000000" w:rsidRDefault="00000000" w:rsidRPr="00000000" w14:paraId="000000A2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יום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הזיכרון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לדוד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בן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גוריון</w:t>
            </w:r>
          </w:p>
        </w:tc>
        <w:tc>
          <w:tcPr/>
          <w:p w:rsidR="00000000" w:rsidDel="00000000" w:rsidP="00000000" w:rsidRDefault="00000000" w:rsidRPr="00000000" w14:paraId="000000A4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5/12/2019</w:t>
            </w:r>
          </w:p>
        </w:tc>
        <w:tc>
          <w:tcPr/>
          <w:p w:rsidR="00000000" w:rsidDel="00000000" w:rsidP="00000000" w:rsidRDefault="00000000" w:rsidRPr="00000000" w14:paraId="000000A5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6/12/2019</w:t>
            </w:r>
          </w:p>
        </w:tc>
      </w:tr>
      <w:tr>
        <w:trPr>
          <w:trHeight w:val="1800" w:hRule="atLeast"/>
        </w:trPr>
        <w:tc>
          <w:tcPr/>
          <w:p w:rsidR="00000000" w:rsidDel="00000000" w:rsidP="00000000" w:rsidRDefault="00000000" w:rsidRPr="00000000" w14:paraId="000000A6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8/12/2019</w:t>
            </w:r>
          </w:p>
        </w:tc>
        <w:tc>
          <w:tcPr/>
          <w:p w:rsidR="00000000" w:rsidDel="00000000" w:rsidP="00000000" w:rsidRDefault="00000000" w:rsidRPr="00000000" w14:paraId="000000A7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9/12/2019</w:t>
            </w:r>
          </w:p>
          <w:p w:rsidR="00000000" w:rsidDel="00000000" w:rsidP="00000000" w:rsidRDefault="00000000" w:rsidRPr="00000000" w14:paraId="000000A8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אסיפת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הורים</w:t>
            </w:r>
          </w:p>
          <w:p w:rsidR="00000000" w:rsidDel="00000000" w:rsidP="00000000" w:rsidRDefault="00000000" w:rsidRPr="00000000" w14:paraId="000000AA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bidi w:val="1"/>
              <w:jc w:val="center"/>
              <w:rPr>
                <w:rFonts w:ascii="David" w:cs="David" w:eastAsia="David" w:hAnsi="Davi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  <w:highlight w:val="yellow"/>
                <w:rtl w:val="1"/>
              </w:rPr>
              <w:t xml:space="preserve">מבחן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  <w:highlight w:val="yellow"/>
                <w:rtl w:val="1"/>
              </w:rPr>
              <w:t xml:space="preserve">במתמטיקה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bidi w:val="1"/>
              <w:jc w:val="center"/>
              <w:rPr>
                <w:rFonts w:ascii="David" w:cs="David" w:eastAsia="David" w:hAnsi="Davi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</w:rPr>
              <w:drawing>
                <wp:inline distB="0" distT="0" distL="0" distR="0">
                  <wp:extent cx="1259310" cy="500133"/>
                  <wp:effectExtent b="0" l="0" r="0" t="0"/>
                  <wp:docPr id="227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310" cy="50013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10/12/2019</w:t>
            </w:r>
          </w:p>
        </w:tc>
        <w:tc>
          <w:tcPr/>
          <w:p w:rsidR="00000000" w:rsidDel="00000000" w:rsidP="00000000" w:rsidRDefault="00000000" w:rsidRPr="00000000" w14:paraId="000000AE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11/12/2019</w:t>
            </w:r>
          </w:p>
          <w:p w:rsidR="00000000" w:rsidDel="00000000" w:rsidP="00000000" w:rsidRDefault="00000000" w:rsidRPr="00000000" w14:paraId="000000AF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הצגה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– '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אח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בוגר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'</w:t>
            </w:r>
          </w:p>
        </w:tc>
        <w:tc>
          <w:tcPr/>
          <w:p w:rsidR="00000000" w:rsidDel="00000000" w:rsidP="00000000" w:rsidRDefault="00000000" w:rsidRPr="00000000" w14:paraId="000000B1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12/12/2019</w:t>
            </w:r>
          </w:p>
        </w:tc>
        <w:tc>
          <w:tcPr/>
          <w:p w:rsidR="00000000" w:rsidDel="00000000" w:rsidP="00000000" w:rsidRDefault="00000000" w:rsidRPr="00000000" w14:paraId="000000B2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13/12/2019</w:t>
            </w:r>
          </w:p>
        </w:tc>
      </w:tr>
      <w:tr>
        <w:trPr>
          <w:trHeight w:val="1800" w:hRule="atLeast"/>
        </w:trPr>
        <w:tc>
          <w:tcPr/>
          <w:p w:rsidR="00000000" w:rsidDel="00000000" w:rsidP="00000000" w:rsidRDefault="00000000" w:rsidRPr="00000000" w14:paraId="000000B3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15/12/2019</w:t>
            </w:r>
          </w:p>
        </w:tc>
        <w:tc>
          <w:tcPr/>
          <w:p w:rsidR="00000000" w:rsidDel="00000000" w:rsidP="00000000" w:rsidRDefault="00000000" w:rsidRPr="00000000" w14:paraId="000000B4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16/12/2019</w:t>
            </w:r>
          </w:p>
          <w:p w:rsidR="00000000" w:rsidDel="00000000" w:rsidP="00000000" w:rsidRDefault="00000000" w:rsidRPr="00000000" w14:paraId="000000B5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בדיקת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שיננית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B7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17/12/2019</w:t>
            </w:r>
          </w:p>
          <w:p w:rsidR="00000000" w:rsidDel="00000000" w:rsidP="00000000" w:rsidRDefault="00000000" w:rsidRPr="00000000" w14:paraId="000000B8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בוחן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בתרבות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יהודית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</w:rPr>
              <w:drawing>
                <wp:inline distB="0" distT="0" distL="0" distR="0">
                  <wp:extent cx="1466850" cy="590550"/>
                  <wp:effectExtent b="0" l="0" r="0" t="0"/>
                  <wp:docPr id="228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590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18/12/2019</w:t>
            </w:r>
          </w:p>
        </w:tc>
        <w:tc>
          <w:tcPr/>
          <w:p w:rsidR="00000000" w:rsidDel="00000000" w:rsidP="00000000" w:rsidRDefault="00000000" w:rsidRPr="00000000" w14:paraId="000000BC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19/12/2019</w:t>
            </w:r>
          </w:p>
          <w:p w:rsidR="00000000" w:rsidDel="00000000" w:rsidP="00000000" w:rsidRDefault="00000000" w:rsidRPr="00000000" w14:paraId="000000BD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bidi w:val="1"/>
              <w:jc w:val="center"/>
              <w:rPr>
                <w:rFonts w:ascii="David" w:cs="David" w:eastAsia="David" w:hAnsi="Davi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  <w:highlight w:val="yellow"/>
                <w:rtl w:val="1"/>
              </w:rPr>
              <w:t xml:space="preserve">מבחן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  <w:highlight w:val="yellow"/>
                <w:rtl w:val="1"/>
              </w:rPr>
              <w:t xml:space="preserve">באנגלית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</w:rPr>
              <w:drawing>
                <wp:inline distB="0" distT="0" distL="0" distR="0">
                  <wp:extent cx="1451672" cy="615550"/>
                  <wp:effectExtent b="0" l="0" r="0" t="0"/>
                  <wp:docPr id="22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72" cy="615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20/12/2019</w:t>
            </w:r>
          </w:p>
        </w:tc>
      </w:tr>
      <w:tr>
        <w:trPr>
          <w:trHeight w:val="1800" w:hRule="atLeast"/>
        </w:trPr>
        <w:tc>
          <w:tcPr/>
          <w:p w:rsidR="00000000" w:rsidDel="00000000" w:rsidP="00000000" w:rsidRDefault="00000000" w:rsidRPr="00000000" w14:paraId="000000C1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22/12/2019</w:t>
            </w:r>
          </w:p>
          <w:p w:rsidR="00000000" w:rsidDel="00000000" w:rsidP="00000000" w:rsidRDefault="00000000" w:rsidRPr="00000000" w14:paraId="000000C2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הערכה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חלופית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בספרות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 (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ז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3,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ז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</w:rPr>
              <w:drawing>
                <wp:inline distB="0" distT="0" distL="0" distR="0">
                  <wp:extent cx="1490158" cy="518876"/>
                  <wp:effectExtent b="0" l="0" r="0" t="0"/>
                  <wp:docPr id="230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158" cy="51887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23/12/2019</w:t>
            </w:r>
          </w:p>
        </w:tc>
        <w:tc>
          <w:tcPr/>
          <w:p w:rsidR="00000000" w:rsidDel="00000000" w:rsidP="00000000" w:rsidRDefault="00000000" w:rsidRPr="00000000" w14:paraId="000000C7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24/12/2019</w:t>
            </w:r>
          </w:p>
          <w:p w:rsidR="00000000" w:rsidDel="00000000" w:rsidP="00000000" w:rsidRDefault="00000000" w:rsidRPr="00000000" w14:paraId="000000C8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bidi w:val="1"/>
              <w:jc w:val="center"/>
              <w:rPr>
                <w:rFonts w:ascii="David" w:cs="David" w:eastAsia="David" w:hAnsi="David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32"/>
                <w:szCs w:val="32"/>
                <w:rtl w:val="1"/>
              </w:rPr>
              <w:t xml:space="preserve">חנוכה</w:t>
            </w:r>
          </w:p>
          <w:p w:rsidR="00000000" w:rsidDel="00000000" w:rsidP="00000000" w:rsidRDefault="00000000" w:rsidRPr="00000000" w14:paraId="000000CA">
            <w:pPr>
              <w:bidi w:val="1"/>
              <w:jc w:val="center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</w:rPr>
              <w:drawing>
                <wp:inline distB="0" distT="0" distL="0" distR="0">
                  <wp:extent cx="1463216" cy="633151"/>
                  <wp:effectExtent b="0" l="0" r="0" t="0"/>
                  <wp:docPr id="231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216" cy="6331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25/12/2019</w:t>
            </w:r>
          </w:p>
          <w:p w:rsidR="00000000" w:rsidDel="00000000" w:rsidP="00000000" w:rsidRDefault="00000000" w:rsidRPr="00000000" w14:paraId="000000CC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bidi w:val="1"/>
              <w:jc w:val="center"/>
              <w:rPr>
                <w:rFonts w:ascii="David" w:cs="David" w:eastAsia="David" w:hAnsi="David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32"/>
                <w:szCs w:val="32"/>
                <w:rtl w:val="1"/>
              </w:rPr>
              <w:t xml:space="preserve">חנוכה</w:t>
            </w:r>
          </w:p>
          <w:p w:rsidR="00000000" w:rsidDel="00000000" w:rsidP="00000000" w:rsidRDefault="00000000" w:rsidRPr="00000000" w14:paraId="000000CE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</w:rPr>
              <w:drawing>
                <wp:inline distB="0" distT="0" distL="0" distR="0">
                  <wp:extent cx="1463216" cy="633151"/>
                  <wp:effectExtent b="0" l="0" r="0" t="0"/>
                  <wp:docPr id="232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216" cy="6331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26/12/2019</w:t>
            </w:r>
          </w:p>
          <w:p w:rsidR="00000000" w:rsidDel="00000000" w:rsidP="00000000" w:rsidRDefault="00000000" w:rsidRPr="00000000" w14:paraId="000000D0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bidi w:val="1"/>
              <w:jc w:val="center"/>
              <w:rPr>
                <w:rFonts w:ascii="David" w:cs="David" w:eastAsia="David" w:hAnsi="David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32"/>
                <w:szCs w:val="32"/>
                <w:rtl w:val="1"/>
              </w:rPr>
              <w:t xml:space="preserve">חנוכה</w:t>
            </w:r>
          </w:p>
          <w:p w:rsidR="00000000" w:rsidDel="00000000" w:rsidP="00000000" w:rsidRDefault="00000000" w:rsidRPr="00000000" w14:paraId="000000D2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</w:rPr>
              <w:drawing>
                <wp:inline distB="0" distT="0" distL="0" distR="0">
                  <wp:extent cx="1463216" cy="633151"/>
                  <wp:effectExtent b="0" l="0" r="0" t="0"/>
                  <wp:docPr id="233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216" cy="6331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27/12/2019</w:t>
            </w:r>
          </w:p>
          <w:p w:rsidR="00000000" w:rsidDel="00000000" w:rsidP="00000000" w:rsidRDefault="00000000" w:rsidRPr="00000000" w14:paraId="000000D4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32"/>
                <w:szCs w:val="32"/>
                <w:rtl w:val="1"/>
              </w:rPr>
              <w:t xml:space="preserve">חנוכה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</w:rPr>
              <w:drawing>
                <wp:inline distB="0" distT="0" distL="0" distR="0">
                  <wp:extent cx="1463216" cy="633151"/>
                  <wp:effectExtent b="0" l="0" r="0" t="0"/>
                  <wp:docPr id="239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216" cy="6331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/>
          <w:p w:rsidR="00000000" w:rsidDel="00000000" w:rsidP="00000000" w:rsidRDefault="00000000" w:rsidRPr="00000000" w14:paraId="000000D7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29/12/2019</w:t>
            </w:r>
          </w:p>
          <w:p w:rsidR="00000000" w:rsidDel="00000000" w:rsidP="00000000" w:rsidRDefault="00000000" w:rsidRPr="00000000" w14:paraId="000000D8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32"/>
                <w:szCs w:val="32"/>
                <w:rtl w:val="1"/>
              </w:rPr>
              <w:t xml:space="preserve">חנוכה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</w:rPr>
              <w:drawing>
                <wp:inline distB="0" distT="0" distL="0" distR="0">
                  <wp:extent cx="1463216" cy="633151"/>
                  <wp:effectExtent b="0" l="0" r="0" t="0"/>
                  <wp:docPr id="241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216" cy="6331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30/12/2019</w:t>
            </w:r>
          </w:p>
          <w:p w:rsidR="00000000" w:rsidDel="00000000" w:rsidP="00000000" w:rsidRDefault="00000000" w:rsidRPr="00000000" w14:paraId="000000DC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bidi w:val="1"/>
              <w:jc w:val="center"/>
              <w:rPr>
                <w:rFonts w:ascii="David" w:cs="David" w:eastAsia="David" w:hAnsi="David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32"/>
                <w:szCs w:val="32"/>
                <w:rtl w:val="1"/>
              </w:rPr>
              <w:t xml:space="preserve">חנוכה</w:t>
            </w:r>
          </w:p>
          <w:p w:rsidR="00000000" w:rsidDel="00000000" w:rsidP="00000000" w:rsidRDefault="00000000" w:rsidRPr="00000000" w14:paraId="000000DE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</w:rPr>
              <w:drawing>
                <wp:inline distB="0" distT="0" distL="0" distR="0">
                  <wp:extent cx="1463216" cy="633151"/>
                  <wp:effectExtent b="0" l="0" r="0" t="0"/>
                  <wp:docPr id="244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216" cy="6331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31/12/2019</w:t>
            </w:r>
          </w:p>
          <w:p w:rsidR="00000000" w:rsidDel="00000000" w:rsidP="00000000" w:rsidRDefault="00000000" w:rsidRPr="00000000" w14:paraId="000000E0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bidi w:val="1"/>
              <w:jc w:val="center"/>
              <w:rPr>
                <w:rFonts w:ascii="David" w:cs="David" w:eastAsia="David" w:hAnsi="Davi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  <w:highlight w:val="yellow"/>
                <w:rtl w:val="1"/>
              </w:rPr>
              <w:t xml:space="preserve">מבחן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  <w:highlight w:val="yellow"/>
                <w:rtl w:val="1"/>
              </w:rPr>
              <w:t xml:space="preserve">במדעים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</w:rPr>
              <w:drawing>
                <wp:inline distB="0" distT="0" distL="0" distR="0">
                  <wp:extent cx="1490783" cy="577077"/>
                  <wp:effectExtent b="0" l="0" r="0" t="0"/>
                  <wp:docPr id="24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783" cy="5770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bidi w:val="1"/>
        <w:rPr>
          <w:rFonts w:ascii="David" w:cs="David" w:eastAsia="David" w:hAnsi="David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               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יום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ראשון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                                                 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יום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ab/>
        <w:tab/>
        <w:t xml:space="preserve">           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יום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שלישי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ab/>
        <w:tab/>
        <w:t xml:space="preserve">       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יום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רביעי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ab/>
        <w:tab/>
        <w:t xml:space="preserve">            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יום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חמישי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                       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יום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שישי</w:t>
      </w:r>
    </w:p>
    <w:tbl>
      <w:tblPr>
        <w:tblStyle w:val="Table4"/>
        <w:bidiVisual w:val="1"/>
        <w:tblW w:w="150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27"/>
        <w:gridCol w:w="2664"/>
        <w:gridCol w:w="2101"/>
        <w:gridCol w:w="3169"/>
        <w:gridCol w:w="1769"/>
        <w:gridCol w:w="2316"/>
        <w:tblGridChange w:id="0">
          <w:tblGrid>
            <w:gridCol w:w="3027"/>
            <w:gridCol w:w="2664"/>
            <w:gridCol w:w="2101"/>
            <w:gridCol w:w="3169"/>
            <w:gridCol w:w="1769"/>
            <w:gridCol w:w="2316"/>
          </w:tblGrid>
        </w:tblGridChange>
      </w:tblGrid>
      <w:tr>
        <w:trPr>
          <w:trHeight w:val="1840" w:hRule="atLeast"/>
        </w:trPr>
        <w:tc>
          <w:tcPr/>
          <w:p w:rsidR="00000000" w:rsidDel="00000000" w:rsidP="00000000" w:rsidRDefault="00000000" w:rsidRPr="00000000" w14:paraId="000000E7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1/1/2020</w:t>
            </w:r>
          </w:p>
          <w:p w:rsidR="00000000" w:rsidDel="00000000" w:rsidP="00000000" w:rsidRDefault="00000000" w:rsidRPr="00000000" w14:paraId="000000EB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פרויקט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סיום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 –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סקרץ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'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</w:rPr>
              <w:drawing>
                <wp:inline distB="0" distT="0" distL="0" distR="0">
                  <wp:extent cx="1713839" cy="613633"/>
                  <wp:effectExtent b="0" l="0" r="0" t="0"/>
                  <wp:docPr id="249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839" cy="61363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2/1/2020</w:t>
            </w:r>
          </w:p>
        </w:tc>
        <w:tc>
          <w:tcPr/>
          <w:p w:rsidR="00000000" w:rsidDel="00000000" w:rsidP="00000000" w:rsidRDefault="00000000" w:rsidRPr="00000000" w14:paraId="000000F0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3/1/2020</w:t>
            </w:r>
          </w:p>
        </w:tc>
      </w:tr>
      <w:tr>
        <w:trPr>
          <w:trHeight w:val="1840" w:hRule="atLeast"/>
        </w:trPr>
        <w:tc>
          <w:tcPr/>
          <w:p w:rsidR="00000000" w:rsidDel="00000000" w:rsidP="00000000" w:rsidRDefault="00000000" w:rsidRPr="00000000" w14:paraId="000000F1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5/1/2020</w:t>
            </w:r>
          </w:p>
          <w:p w:rsidR="00000000" w:rsidDel="00000000" w:rsidP="00000000" w:rsidRDefault="00000000" w:rsidRPr="00000000" w14:paraId="000000F2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הערכה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חלופית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בעברית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bidi w:val="1"/>
              <w:jc w:val="center"/>
              <w:rPr>
                <w:rFonts w:ascii="David" w:cs="David" w:eastAsia="David" w:hAnsi="Davi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</w:rPr>
              <w:drawing>
                <wp:inline distB="0" distT="0" distL="0" distR="0">
                  <wp:extent cx="1809115" cy="684457"/>
                  <wp:effectExtent b="0" l="0" r="0" t="0"/>
                  <wp:docPr id="25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115" cy="6844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6/1/2020</w:t>
            </w:r>
          </w:p>
          <w:p w:rsidR="00000000" w:rsidDel="00000000" w:rsidP="00000000" w:rsidRDefault="00000000" w:rsidRPr="00000000" w14:paraId="000000F6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פרויקט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סיום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 – </w:t>
              <w:br w:type="textWrapping"/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מדעי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המחשב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 (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ז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</w:rPr>
              <w:drawing>
                <wp:inline distB="0" distT="0" distL="0" distR="0">
                  <wp:extent cx="1586608" cy="454528"/>
                  <wp:effectExtent b="0" l="0" r="0" t="0"/>
                  <wp:docPr id="253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608" cy="4545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7/1/2020</w:t>
            </w:r>
          </w:p>
        </w:tc>
        <w:tc>
          <w:tcPr/>
          <w:p w:rsidR="00000000" w:rsidDel="00000000" w:rsidP="00000000" w:rsidRDefault="00000000" w:rsidRPr="00000000" w14:paraId="000000FA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8/1/2020</w:t>
            </w:r>
          </w:p>
          <w:p w:rsidR="00000000" w:rsidDel="00000000" w:rsidP="00000000" w:rsidRDefault="00000000" w:rsidRPr="00000000" w14:paraId="000000FB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highlight w:val="yellow"/>
                <w:rtl w:val="1"/>
              </w:rPr>
              <w:t xml:space="preserve">מבחן</w:t>
            </w:r>
            <w:r w:rsidDel="00000000" w:rsidR="00000000" w:rsidRPr="00000000">
              <w:rPr>
                <w:rFonts w:ascii="David" w:cs="David" w:eastAsia="David" w:hAnsi="David"/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highlight w:val="yellow"/>
                <w:rtl w:val="1"/>
              </w:rPr>
              <w:t xml:space="preserve">מועד</w:t>
            </w:r>
            <w:r w:rsidDel="00000000" w:rsidR="00000000" w:rsidRPr="00000000">
              <w:rPr>
                <w:rFonts w:ascii="David" w:cs="David" w:eastAsia="David" w:hAnsi="David"/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highlight w:val="yellow"/>
                <w:rtl w:val="1"/>
              </w:rPr>
              <w:t xml:space="preserve">ב</w:t>
            </w:r>
            <w:r w:rsidDel="00000000" w:rsidR="00000000" w:rsidRPr="00000000">
              <w:rPr>
                <w:rFonts w:ascii="David" w:cs="David" w:eastAsia="David" w:hAnsi="David"/>
                <w:b w:val="1"/>
                <w:highlight w:val="yellow"/>
                <w:rtl w:val="1"/>
              </w:rPr>
              <w:t xml:space="preserve">' – </w:t>
            </w:r>
            <w:r w:rsidDel="00000000" w:rsidR="00000000" w:rsidRPr="00000000">
              <w:rPr>
                <w:rFonts w:ascii="David" w:cs="David" w:eastAsia="David" w:hAnsi="David"/>
                <w:b w:val="1"/>
                <w:highlight w:val="yellow"/>
                <w:rtl w:val="1"/>
              </w:rPr>
              <w:t xml:space="preserve">מתמטיקה</w:t>
            </w: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D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</w:rPr>
              <w:drawing>
                <wp:inline distB="0" distT="0" distL="0" distR="0">
                  <wp:extent cx="1808612" cy="728601"/>
                  <wp:effectExtent b="0" l="0" r="0" t="0"/>
                  <wp:docPr id="25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612" cy="72860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9/1/2020</w:t>
            </w:r>
          </w:p>
          <w:p w:rsidR="00000000" w:rsidDel="00000000" w:rsidP="00000000" w:rsidRDefault="00000000" w:rsidRPr="00000000" w14:paraId="000000FF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יום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זאב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'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בוטינסקי</w:t>
            </w:r>
          </w:p>
        </w:tc>
        <w:tc>
          <w:tcPr/>
          <w:p w:rsidR="00000000" w:rsidDel="00000000" w:rsidP="00000000" w:rsidRDefault="00000000" w:rsidRPr="00000000" w14:paraId="00000101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10/1/2020</w:t>
            </w:r>
          </w:p>
        </w:tc>
      </w:tr>
      <w:tr>
        <w:trPr>
          <w:trHeight w:val="1840" w:hRule="atLeast"/>
        </w:trPr>
        <w:tc>
          <w:tcPr/>
          <w:p w:rsidR="00000000" w:rsidDel="00000000" w:rsidP="00000000" w:rsidRDefault="00000000" w:rsidRPr="00000000" w14:paraId="00000102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12/1/2020</w:t>
            </w:r>
          </w:p>
          <w:p w:rsidR="00000000" w:rsidDel="00000000" w:rsidP="00000000" w:rsidRDefault="00000000" w:rsidRPr="00000000" w14:paraId="00000103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  <w:highlight w:val="yellow"/>
                <w:rtl w:val="1"/>
              </w:rPr>
              <w:t xml:space="preserve">מבחן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  <w:highlight w:val="yellow"/>
                <w:rtl w:val="1"/>
              </w:rPr>
              <w:t xml:space="preserve">בהיסטוריה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  <w:highlight w:val="yellow"/>
                <w:rtl w:val="1"/>
              </w:rPr>
              <w:t xml:space="preserve"> (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  <w:highlight w:val="yellow"/>
                <w:rtl w:val="1"/>
              </w:rPr>
              <w:t xml:space="preserve">ז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  <w:highlight w:val="yellow"/>
                <w:rtl w:val="1"/>
              </w:rPr>
              <w:t xml:space="preserve">1,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  <w:highlight w:val="yellow"/>
                <w:rtl w:val="1"/>
              </w:rPr>
              <w:t xml:space="preserve">ז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  <w:highlight w:val="yellow"/>
                <w:rtl w:val="1"/>
              </w:rPr>
              <w:t xml:space="preserve">2,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  <w:highlight w:val="yellow"/>
                <w:rtl w:val="1"/>
              </w:rPr>
              <w:t xml:space="preserve">ז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  <w:highlight w:val="yellow"/>
                <w:rtl w:val="1"/>
              </w:rPr>
              <w:t xml:space="preserve">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</w:rPr>
              <w:drawing>
                <wp:inline distB="0" distT="0" distL="0" distR="0">
                  <wp:extent cx="1809635" cy="550119"/>
                  <wp:effectExtent b="0" l="0" r="0" t="0"/>
                  <wp:docPr id="257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635" cy="55011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13/1/2020</w:t>
            </w:r>
          </w:p>
        </w:tc>
        <w:tc>
          <w:tcPr/>
          <w:p w:rsidR="00000000" w:rsidDel="00000000" w:rsidP="00000000" w:rsidRDefault="00000000" w:rsidRPr="00000000" w14:paraId="00000107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14/1/2020</w:t>
            </w:r>
          </w:p>
          <w:p w:rsidR="00000000" w:rsidDel="00000000" w:rsidP="00000000" w:rsidRDefault="00000000" w:rsidRPr="00000000" w14:paraId="00000108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bidi w:val="1"/>
              <w:jc w:val="center"/>
              <w:rPr>
                <w:rFonts w:ascii="David" w:cs="David" w:eastAsia="David" w:hAnsi="Davi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  <w:highlight w:val="yellow"/>
                <w:rtl w:val="1"/>
              </w:rPr>
              <w:t xml:space="preserve">מבחן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  <w:highlight w:val="yellow"/>
                <w:rtl w:val="1"/>
              </w:rPr>
              <w:t xml:space="preserve">בערבית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bidi w:val="1"/>
              <w:jc w:val="center"/>
              <w:rPr>
                <w:rFonts w:ascii="David" w:cs="David" w:eastAsia="David" w:hAnsi="Davi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6"/>
                <w:szCs w:val="26"/>
              </w:rPr>
              <w:drawing>
                <wp:inline distB="0" distT="0" distL="0" distR="0">
                  <wp:extent cx="1156335" cy="600075"/>
                  <wp:effectExtent b="0" l="0" r="0" t="0"/>
                  <wp:docPr id="25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335" cy="600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15/1/2020</w:t>
            </w:r>
          </w:p>
        </w:tc>
        <w:tc>
          <w:tcPr/>
          <w:p w:rsidR="00000000" w:rsidDel="00000000" w:rsidP="00000000" w:rsidRDefault="00000000" w:rsidRPr="00000000" w14:paraId="0000010D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16/1/2020</w:t>
            </w:r>
          </w:p>
        </w:tc>
        <w:tc>
          <w:tcPr/>
          <w:p w:rsidR="00000000" w:rsidDel="00000000" w:rsidP="00000000" w:rsidRDefault="00000000" w:rsidRPr="00000000" w14:paraId="0000010E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17/1/2020</w:t>
            </w:r>
          </w:p>
        </w:tc>
      </w:tr>
      <w:tr>
        <w:trPr>
          <w:trHeight w:val="1840" w:hRule="atLeast"/>
        </w:trPr>
        <w:tc>
          <w:tcPr/>
          <w:p w:rsidR="00000000" w:rsidDel="00000000" w:rsidP="00000000" w:rsidRDefault="00000000" w:rsidRPr="00000000" w14:paraId="0000010F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19/1/2020</w:t>
            </w:r>
          </w:p>
          <w:p w:rsidR="00000000" w:rsidDel="00000000" w:rsidP="00000000" w:rsidRDefault="00000000" w:rsidRPr="00000000" w14:paraId="00000110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יום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השפה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העברית</w:t>
            </w:r>
          </w:p>
        </w:tc>
        <w:tc>
          <w:tcPr/>
          <w:p w:rsidR="00000000" w:rsidDel="00000000" w:rsidP="00000000" w:rsidRDefault="00000000" w:rsidRPr="00000000" w14:paraId="00000112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20/1/2020</w:t>
            </w:r>
          </w:p>
        </w:tc>
        <w:tc>
          <w:tcPr/>
          <w:p w:rsidR="00000000" w:rsidDel="00000000" w:rsidP="00000000" w:rsidRDefault="00000000" w:rsidRPr="00000000" w14:paraId="00000113">
            <w:pPr>
              <w:bidi w:val="1"/>
              <w:jc w:val="center"/>
              <w:rPr>
                <w:rFonts w:ascii="David" w:cs="David" w:eastAsia="David" w:hAnsi="David"/>
                <w:b w:val="1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rtl w:val="0"/>
              </w:rPr>
              <w:t xml:space="preserve">21/1/2020</w:t>
            </w:r>
          </w:p>
        </w:tc>
        <w:tc>
          <w:tcPr/>
          <w:p w:rsidR="00000000" w:rsidDel="00000000" w:rsidP="00000000" w:rsidRDefault="00000000" w:rsidRPr="00000000" w14:paraId="00000114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22/1/2020</w:t>
            </w:r>
          </w:p>
        </w:tc>
        <w:tc>
          <w:tcPr/>
          <w:p w:rsidR="00000000" w:rsidDel="00000000" w:rsidP="00000000" w:rsidRDefault="00000000" w:rsidRPr="00000000" w14:paraId="00000115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23/1/2020</w:t>
            </w:r>
          </w:p>
        </w:tc>
        <w:tc>
          <w:tcPr/>
          <w:p w:rsidR="00000000" w:rsidDel="00000000" w:rsidP="00000000" w:rsidRDefault="00000000" w:rsidRPr="00000000" w14:paraId="00000116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24/1/2020</w:t>
            </w:r>
          </w:p>
        </w:tc>
      </w:tr>
      <w:tr>
        <w:trPr>
          <w:trHeight w:val="1840" w:hRule="atLeast"/>
        </w:trPr>
        <w:tc>
          <w:tcPr/>
          <w:p w:rsidR="00000000" w:rsidDel="00000000" w:rsidP="00000000" w:rsidRDefault="00000000" w:rsidRPr="00000000" w14:paraId="00000117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26/1/2020</w:t>
            </w:r>
          </w:p>
        </w:tc>
        <w:tc>
          <w:tcPr/>
          <w:p w:rsidR="00000000" w:rsidDel="00000000" w:rsidP="00000000" w:rsidRDefault="00000000" w:rsidRPr="00000000" w14:paraId="00000118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27/1/2020</w:t>
            </w:r>
          </w:p>
          <w:p w:rsidR="00000000" w:rsidDel="00000000" w:rsidP="00000000" w:rsidRDefault="00000000" w:rsidRPr="00000000" w14:paraId="00000119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יום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השואה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הבינ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ל</w:t>
            </w:r>
          </w:p>
        </w:tc>
        <w:tc>
          <w:tcPr/>
          <w:p w:rsidR="00000000" w:rsidDel="00000000" w:rsidP="00000000" w:rsidRDefault="00000000" w:rsidRPr="00000000" w14:paraId="0000011B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28/1/2020</w:t>
            </w:r>
          </w:p>
          <w:p w:rsidR="00000000" w:rsidDel="00000000" w:rsidP="00000000" w:rsidRDefault="00000000" w:rsidRPr="00000000" w14:paraId="0000011C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תחרות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כדורסל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– </w:t>
              <w:br w:type="textWrapping"/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שכבות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 +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rtl w:val="1"/>
              </w:rPr>
              <w:t xml:space="preserve">ח</w:t>
            </w:r>
          </w:p>
        </w:tc>
        <w:tc>
          <w:tcPr/>
          <w:p w:rsidR="00000000" w:rsidDel="00000000" w:rsidP="00000000" w:rsidRDefault="00000000" w:rsidRPr="00000000" w14:paraId="0000011E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29/1/2020</w:t>
            </w:r>
          </w:p>
        </w:tc>
        <w:tc>
          <w:tcPr/>
          <w:p w:rsidR="00000000" w:rsidDel="00000000" w:rsidP="00000000" w:rsidRDefault="00000000" w:rsidRPr="00000000" w14:paraId="0000011F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30/1/2020</w:t>
            </w:r>
          </w:p>
        </w:tc>
        <w:tc>
          <w:tcPr/>
          <w:p w:rsidR="00000000" w:rsidDel="00000000" w:rsidP="00000000" w:rsidRDefault="00000000" w:rsidRPr="00000000" w14:paraId="00000120">
            <w:pPr>
              <w:bidi w:val="1"/>
              <w:jc w:val="center"/>
              <w:rPr>
                <w:rFonts w:ascii="David" w:cs="David" w:eastAsia="David" w:hAnsi="David"/>
                <w:b w:val="1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u w:val="single"/>
                <w:rtl w:val="0"/>
              </w:rPr>
              <w:t xml:space="preserve">31/1/2020</w:t>
            </w:r>
          </w:p>
          <w:p w:rsidR="00000000" w:rsidDel="00000000" w:rsidP="00000000" w:rsidRDefault="00000000" w:rsidRPr="00000000" w14:paraId="00000121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חלוקת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תעודות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 – </w:t>
              <w:br w:type="textWrapping"/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סיום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מחצית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א</w:t>
            </w: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  <w:highlight w:val="yellow"/>
                <w:rtl w:val="1"/>
              </w:rPr>
              <w:t xml:space="preserve">'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bidi w:val="1"/>
              <w:jc w:val="center"/>
              <w:rPr>
                <w:rFonts w:ascii="David" w:cs="David" w:eastAsia="David" w:hAnsi="Davi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" w:cs="David" w:eastAsia="David" w:hAnsi="David"/>
                <w:b w:val="1"/>
                <w:sz w:val="24"/>
                <w:szCs w:val="24"/>
              </w:rPr>
              <w:drawing>
                <wp:inline distB="0" distT="0" distL="0" distR="0">
                  <wp:extent cx="1385100" cy="593934"/>
                  <wp:effectExtent b="0" l="0" r="0" t="0"/>
                  <wp:docPr id="22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100" cy="5939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bidi w:val="1"/>
        <w:jc w:val="center"/>
        <w:rPr>
          <w:rFonts w:ascii="David" w:cs="David" w:eastAsia="David" w:hAnsi="David"/>
          <w:b w:val="1"/>
          <w:u w:val="single"/>
        </w:rPr>
      </w:pPr>
      <w:r w:rsidDel="00000000" w:rsidR="00000000" w:rsidRPr="00000000">
        <w:rPr>
          <w:rtl w:val="0"/>
        </w:rPr>
      </w:r>
    </w:p>
    <w:sectPr>
      <w:pgSz w:h="11906" w:w="16838"/>
      <w:pgMar w:bottom="851" w:top="851" w:left="851" w:right="851" w:header="709" w:footer="709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vi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4C184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4.png"/><Relationship Id="rId11" Type="http://schemas.openxmlformats.org/officeDocument/2006/relationships/image" Target="media/image12.png"/><Relationship Id="rId10" Type="http://schemas.openxmlformats.org/officeDocument/2006/relationships/image" Target="media/image10.png"/><Relationship Id="rId21" Type="http://schemas.openxmlformats.org/officeDocument/2006/relationships/image" Target="media/image2.png"/><Relationship Id="rId13" Type="http://schemas.openxmlformats.org/officeDocument/2006/relationships/image" Target="media/image3.png"/><Relationship Id="rId12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4.png"/><Relationship Id="rId14" Type="http://schemas.openxmlformats.org/officeDocument/2006/relationships/image" Target="media/image15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19" Type="http://schemas.openxmlformats.org/officeDocument/2006/relationships/image" Target="media/image8.png"/><Relationship Id="rId6" Type="http://schemas.openxmlformats.org/officeDocument/2006/relationships/image" Target="media/image1.png"/><Relationship Id="rId18" Type="http://schemas.openxmlformats.org/officeDocument/2006/relationships/image" Target="media/image7.png"/><Relationship Id="rId7" Type="http://schemas.openxmlformats.org/officeDocument/2006/relationships/image" Target="media/image16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2019-09-28T09:11:00Z</dcterms:created>
  <dc:creator>‏‏משתמש Windows</dc:creator>
</cp:coreProperties>
</file>